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67" w:rsidRDefault="001C4167" w:rsidP="001C4167">
      <w:pPr>
        <w:pStyle w:val="a3"/>
        <w:jc w:val="center"/>
      </w:pPr>
      <w:r>
        <w:rPr>
          <w:b/>
          <w:szCs w:val="22"/>
        </w:rPr>
        <w:t>Информация о процедуре технологического присоединения. Схема взаимодействия участников процесса.</w:t>
      </w:r>
    </w:p>
    <w:p w:rsidR="001C4167" w:rsidRDefault="001C4167" w:rsidP="001C4167">
      <w:pPr>
        <w:pStyle w:val="a3"/>
        <w:jc w:val="center"/>
      </w:pPr>
      <w:r>
        <w:rPr>
          <w:b/>
          <w:szCs w:val="22"/>
        </w:rPr>
        <w:t> </w:t>
      </w:r>
    </w:p>
    <w:p w:rsidR="001C4167" w:rsidRDefault="001C4167" w:rsidP="001C4167">
      <w:pPr>
        <w:pStyle w:val="a3"/>
        <w:jc w:val="center"/>
      </w:pPr>
      <w:r>
        <w:rPr>
          <w:b/>
          <w:szCs w:val="22"/>
        </w:rPr>
        <w:t xml:space="preserve">Порядок выполнения мероприятий по технологическому присоединению к электрическим сетям </w:t>
      </w:r>
      <w:r>
        <w:rPr>
          <w:b/>
          <w:szCs w:val="22"/>
        </w:rPr>
        <w:t>ООО</w:t>
      </w:r>
      <w:r>
        <w:rPr>
          <w:b/>
          <w:szCs w:val="22"/>
        </w:rPr>
        <w:t xml:space="preserve"> "</w:t>
      </w:r>
      <w:r w:rsidR="005409A2">
        <w:rPr>
          <w:b/>
          <w:szCs w:val="22"/>
        </w:rPr>
        <w:t>Транзит-2000</w:t>
      </w:r>
      <w:r>
        <w:rPr>
          <w:b/>
          <w:szCs w:val="22"/>
        </w:rPr>
        <w:t>"</w:t>
      </w:r>
    </w:p>
    <w:p w:rsidR="001C4167" w:rsidRDefault="001C4167" w:rsidP="001C4167">
      <w:pPr>
        <w:pStyle w:val="a3"/>
        <w:jc w:val="both"/>
      </w:pPr>
      <w:r>
        <w:rPr>
          <w:szCs w:val="22"/>
        </w:rPr>
        <w:t> </w:t>
      </w:r>
    </w:p>
    <w:p w:rsidR="001C4167" w:rsidRDefault="001C4167" w:rsidP="001C4167">
      <w:pPr>
        <w:pStyle w:val="a3"/>
        <w:ind w:firstLine="708"/>
        <w:jc w:val="both"/>
      </w:pPr>
      <w:r>
        <w:rPr>
          <w:szCs w:val="22"/>
        </w:rPr>
        <w:t xml:space="preserve">Мероприятия по технологическому присоединению осуществляются в случае присоединения впервые вводимых в эксплуатацию, ранее присоединенных реконструируемых </w:t>
      </w:r>
      <w:proofErr w:type="spellStart"/>
      <w:r>
        <w:rPr>
          <w:szCs w:val="22"/>
        </w:rPr>
        <w:t>энергопринимающих</w:t>
      </w:r>
      <w:proofErr w:type="spellEnd"/>
      <w:r>
        <w:rPr>
          <w:szCs w:val="22"/>
        </w:rPr>
        <w:t xml:space="preserve"> устройств, присоединенная мощность которых увеличивается, а также в случаях изменения категории надежности электроснабжения, точки присоединения, видов производственной деятельности, не влекущих пересмотр величины присоединенной мощности, но изменяющи</w:t>
      </w:r>
      <w:bookmarkStart w:id="0" w:name="_GoBack"/>
      <w:bookmarkEnd w:id="0"/>
      <w:r>
        <w:rPr>
          <w:szCs w:val="22"/>
        </w:rPr>
        <w:t>х схему внешнего электроснабжения.</w:t>
      </w:r>
    </w:p>
    <w:p w:rsidR="001C4167" w:rsidRDefault="001C4167" w:rsidP="001C4167">
      <w:pPr>
        <w:pStyle w:val="a3"/>
        <w:ind w:firstLine="708"/>
        <w:jc w:val="both"/>
      </w:pPr>
      <w:r>
        <w:rPr>
          <w:szCs w:val="22"/>
        </w:rPr>
        <w:t>Правилами установлена следующая процедура технологического присоединения:</w:t>
      </w:r>
    </w:p>
    <w:p w:rsidR="001C4167" w:rsidRDefault="001C4167" w:rsidP="001C4167">
      <w:pPr>
        <w:pStyle w:val="a3"/>
        <w:jc w:val="both"/>
      </w:pPr>
      <w:r>
        <w:rPr>
          <w:szCs w:val="22"/>
        </w:rPr>
        <w:t xml:space="preserve">а) 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>
        <w:rPr>
          <w:szCs w:val="22"/>
        </w:rPr>
        <w:t>энергопринимающих</w:t>
      </w:r>
      <w:proofErr w:type="spellEnd"/>
      <w:r>
        <w:rPr>
          <w:szCs w:val="22"/>
        </w:rPr>
        <w:t xml:space="preserve"> устройств и увеличение объема присоединенной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</w:t>
      </w:r>
      <w:proofErr w:type="spellStart"/>
      <w:r>
        <w:rPr>
          <w:szCs w:val="22"/>
        </w:rPr>
        <w:t>энергопринимающих</w:t>
      </w:r>
      <w:proofErr w:type="spellEnd"/>
      <w:r>
        <w:rPr>
          <w:szCs w:val="22"/>
        </w:rPr>
        <w:t xml:space="preserve"> устройств заявителя;</w:t>
      </w:r>
    </w:p>
    <w:p w:rsidR="001C4167" w:rsidRDefault="001C4167" w:rsidP="001C4167">
      <w:pPr>
        <w:pStyle w:val="a3"/>
        <w:jc w:val="both"/>
      </w:pPr>
      <w:r>
        <w:rPr>
          <w:szCs w:val="22"/>
        </w:rPr>
        <w:t>б) заключение договора;</w:t>
      </w:r>
    </w:p>
    <w:p w:rsidR="001C4167" w:rsidRDefault="001C4167" w:rsidP="001C4167">
      <w:pPr>
        <w:pStyle w:val="a3"/>
        <w:jc w:val="both"/>
      </w:pPr>
      <w:r>
        <w:rPr>
          <w:szCs w:val="22"/>
        </w:rPr>
        <w:t>в) выполнение сторонами договора мероприятий, предусмотренных договором;</w:t>
      </w:r>
    </w:p>
    <w:p w:rsidR="001C4167" w:rsidRDefault="001C4167" w:rsidP="001C4167">
      <w:pPr>
        <w:pStyle w:val="a3"/>
        <w:jc w:val="both"/>
      </w:pPr>
      <w:r>
        <w:rPr>
          <w:szCs w:val="22"/>
        </w:rPr>
        <w:t>г) 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 (за исключением объектов юридических лиц и индивидуальных предпринимателей присоединяемой мощность до 150 кВт, а также физических лиц присоединяемой мощностью до 15 кВт);</w:t>
      </w:r>
    </w:p>
    <w:p w:rsidR="001C4167" w:rsidRDefault="001C4167" w:rsidP="001C4167">
      <w:pPr>
        <w:pStyle w:val="a3"/>
        <w:jc w:val="both"/>
      </w:pPr>
      <w:r>
        <w:rPr>
          <w:szCs w:val="22"/>
        </w:rPr>
        <w:t>г.1) 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>
        <w:rPr>
          <w:szCs w:val="22"/>
        </w:rPr>
        <w:t>энергопринимающих</w:t>
      </w:r>
      <w:proofErr w:type="spellEnd"/>
      <w:r>
        <w:rPr>
          <w:szCs w:val="22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1C4167" w:rsidRDefault="001C4167" w:rsidP="001C4167">
      <w:pPr>
        <w:pStyle w:val="a3"/>
        <w:jc w:val="both"/>
      </w:pPr>
      <w:r>
        <w:rPr>
          <w:szCs w:val="22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1C4167" w:rsidRDefault="001C4167" w:rsidP="001C4167">
      <w:pPr>
        <w:pStyle w:val="a3"/>
        <w:jc w:val="both"/>
      </w:pPr>
      <w:r>
        <w:rPr>
          <w:szCs w:val="22"/>
        </w:rPr>
        <w:t>д) составление акта о технологическом присоединении и акта разграничения балансовой принадлежности и эксплуатационной ответственности.</w:t>
      </w:r>
    </w:p>
    <w:p w:rsidR="001C4167" w:rsidRDefault="001C4167" w:rsidP="001C4167">
      <w:pPr>
        <w:pStyle w:val="a3"/>
        <w:ind w:firstLine="708"/>
        <w:jc w:val="both"/>
      </w:pPr>
      <w:r>
        <w:rPr>
          <w:szCs w:val="22"/>
        </w:rPr>
        <w:lastRenderedPageBreak/>
        <w:t xml:space="preserve">Сетевая организация выполняет мероприятия по технологическому присоединению в соответствии с Правилами технологического присоединения </w:t>
      </w:r>
      <w:proofErr w:type="spellStart"/>
      <w:r>
        <w:rPr>
          <w:szCs w:val="22"/>
        </w:rPr>
        <w:t>энергопринимающих</w:t>
      </w:r>
      <w:proofErr w:type="spellEnd"/>
      <w:r>
        <w:rPr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27.12.2004 № 861) (далее – Правила) при наличии технической возможности технологического присоединения.</w:t>
      </w:r>
    </w:p>
    <w:p w:rsidR="001C4167" w:rsidRDefault="001C4167" w:rsidP="001C4167">
      <w:pPr>
        <w:pStyle w:val="a3"/>
        <w:ind w:firstLine="708"/>
        <w:jc w:val="both"/>
      </w:pPr>
      <w:r>
        <w:rPr>
          <w:szCs w:val="22"/>
        </w:rPr>
        <w:t>Мероприятия по технологическому присоединению включают в себя:</w:t>
      </w:r>
    </w:p>
    <w:p w:rsidR="001C4167" w:rsidRDefault="001C4167" w:rsidP="001C4167">
      <w:pPr>
        <w:pStyle w:val="a3"/>
        <w:jc w:val="both"/>
      </w:pPr>
      <w:r>
        <w:rPr>
          <w:szCs w:val="22"/>
        </w:rPr>
        <w:t>а) подготовку, выдачу сетевой организацией технических условий и их согласование с системным оператором (в требуемых случаях);</w:t>
      </w:r>
    </w:p>
    <w:p w:rsidR="001C4167" w:rsidRDefault="001C4167" w:rsidP="001C4167">
      <w:pPr>
        <w:pStyle w:val="a3"/>
        <w:jc w:val="both"/>
      </w:pPr>
      <w:r>
        <w:rPr>
          <w:szCs w:val="22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1C4167" w:rsidRDefault="001C4167" w:rsidP="001C4167">
      <w:pPr>
        <w:pStyle w:val="a3"/>
        <w:jc w:val="both"/>
      </w:pPr>
      <w:r>
        <w:rPr>
          <w:szCs w:val="22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1C4167" w:rsidRDefault="001C4167" w:rsidP="001C4167">
      <w:pPr>
        <w:pStyle w:val="a3"/>
        <w:jc w:val="both"/>
      </w:pPr>
      <w:r>
        <w:rPr>
          <w:szCs w:val="22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>
        <w:rPr>
          <w:szCs w:val="22"/>
        </w:rPr>
        <w:t>энергопринимающих</w:t>
      </w:r>
      <w:proofErr w:type="spellEnd"/>
      <w:r>
        <w:rPr>
          <w:szCs w:val="22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1C4167" w:rsidRDefault="001C4167" w:rsidP="001C4167">
      <w:pPr>
        <w:pStyle w:val="a3"/>
        <w:jc w:val="both"/>
      </w:pPr>
      <w:r>
        <w:rPr>
          <w:szCs w:val="22"/>
        </w:rPr>
        <w:t>д) проверку сетевой организацией выполнения заявителем технических условий;</w:t>
      </w:r>
    </w:p>
    <w:p w:rsidR="001C4167" w:rsidRDefault="001C4167" w:rsidP="001C4167">
      <w:pPr>
        <w:pStyle w:val="a3"/>
        <w:jc w:val="both"/>
      </w:pPr>
      <w:r>
        <w:rPr>
          <w:szCs w:val="22"/>
        </w:rPr>
        <w:t xml:space="preserve">е) осмотр (обследование) присоединяемых </w:t>
      </w:r>
      <w:proofErr w:type="spellStart"/>
      <w:r>
        <w:rPr>
          <w:szCs w:val="22"/>
        </w:rPr>
        <w:t>энергопринимающих</w:t>
      </w:r>
      <w:proofErr w:type="spellEnd"/>
      <w:r>
        <w:rPr>
          <w:szCs w:val="22"/>
        </w:rPr>
        <w:t xml:space="preserve">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</w:t>
      </w:r>
      <w:proofErr w:type="spellStart"/>
      <w:r>
        <w:rPr>
          <w:szCs w:val="22"/>
        </w:rPr>
        <w:t>субъектомоперативно</w:t>
      </w:r>
      <w:proofErr w:type="spellEnd"/>
      <w:r>
        <w:rPr>
          <w:szCs w:val="22"/>
        </w:rPr>
        <w:t xml:space="preserve">-диспетчерского управления (для лиц, указанных в пунктах 12.1 – 14 Правил, осмотр присоединяемых </w:t>
      </w:r>
      <w:proofErr w:type="spellStart"/>
      <w:r>
        <w:rPr>
          <w:szCs w:val="22"/>
        </w:rPr>
        <w:t>энергопринимающих</w:t>
      </w:r>
      <w:proofErr w:type="spellEnd"/>
      <w:r>
        <w:rPr>
          <w:szCs w:val="22"/>
        </w:rPr>
        <w:t xml:space="preserve"> устройств должен осуществляться с участием сетевой организации и заявителя);</w:t>
      </w:r>
    </w:p>
    <w:p w:rsidR="001C4167" w:rsidRDefault="001C4167" w:rsidP="001C4167">
      <w:pPr>
        <w:pStyle w:val="a3"/>
        <w:jc w:val="both"/>
      </w:pPr>
      <w:r>
        <w:rPr>
          <w:szCs w:val="22"/>
        </w:rPr>
        <w:t>ж) осуществление сетевой организацией фактического присоединения объектов заявителя к электрическим сетям и включение коммутационного аппарата</w:t>
      </w:r>
    </w:p>
    <w:p w:rsidR="0011562F" w:rsidRDefault="0011562F"/>
    <w:sectPr w:rsidR="0011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67"/>
    <w:rsid w:val="0011562F"/>
    <w:rsid w:val="001C4167"/>
    <w:rsid w:val="005409A2"/>
    <w:rsid w:val="005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F22BD-0EDF-4573-97B5-DBBF086A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C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5EAF78FC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Holding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Гусева</dc:creator>
  <cp:keywords/>
  <dc:description/>
  <cp:lastModifiedBy>Анна Гусева</cp:lastModifiedBy>
  <cp:revision>2</cp:revision>
  <dcterms:created xsi:type="dcterms:W3CDTF">2017-03-24T11:54:00Z</dcterms:created>
  <dcterms:modified xsi:type="dcterms:W3CDTF">2017-03-24T11:54:00Z</dcterms:modified>
</cp:coreProperties>
</file>